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0"/>
        <w:tblW w:w="0" w:type="auto"/>
        <w:tblLook w:val="01E0" w:firstRow="1" w:lastRow="1" w:firstColumn="1" w:lastColumn="1" w:noHBand="0" w:noVBand="0"/>
      </w:tblPr>
      <w:tblGrid>
        <w:gridCol w:w="4994"/>
        <w:gridCol w:w="4577"/>
      </w:tblGrid>
      <w:tr w:rsidR="003748C7">
        <w:trPr>
          <w:trHeight w:val="1982"/>
        </w:trPr>
        <w:tc>
          <w:tcPr>
            <w:tcW w:w="4994" w:type="dxa"/>
          </w:tcPr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«Централизованная 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библиотечная система»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Набережные Челны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О.И. Недопекина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2026 г.</w:t>
            </w:r>
          </w:p>
          <w:p w:rsidR="003748C7" w:rsidRDefault="00374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7" w:type="dxa"/>
          </w:tcPr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Утверждаю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«Централизованная    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библиотечная система»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 Набережные Челны 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  В.М. Гайнуллина </w:t>
            </w:r>
          </w:p>
          <w:p w:rsidR="003748C7" w:rsidRDefault="0015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«____» _______________ 2026 г. </w:t>
            </w:r>
          </w:p>
          <w:p w:rsidR="003748C7" w:rsidRDefault="003748C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748C7" w:rsidRDefault="003748C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48C7" w:rsidRDefault="0015011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3748C7" w:rsidRDefault="0015011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регионального творческого конкурса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«Добрый доктор Айболит» </w:t>
      </w:r>
    </w:p>
    <w:p w:rsidR="003748C7" w:rsidRDefault="003748C7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3748C7" w:rsidRDefault="00150119">
      <w:pPr>
        <w:spacing w:after="120" w:line="240" w:lineRule="auto"/>
        <w:ind w:left="-426"/>
        <w:jc w:val="center"/>
        <w:rPr>
          <w:rFonts w:ascii="SL_Times New Roman" w:eastAsia="Times New Roman" w:hAnsi="SL_Times New Roman" w:cs="Times New Roman"/>
          <w:b/>
          <w:sz w:val="24"/>
          <w:szCs w:val="24"/>
          <w:lang w:eastAsia="ru-RU"/>
        </w:rPr>
      </w:pPr>
      <w:r>
        <w:rPr>
          <w:rFonts w:ascii="SL_Times New Roman" w:eastAsia="Times New Roman" w:hAnsi="SL_Times New Roman" w:cs="Times New Roman"/>
          <w:b/>
          <w:sz w:val="24"/>
          <w:szCs w:val="24"/>
          <w:lang w:eastAsia="ru-RU"/>
        </w:rPr>
        <w:t>1. Общее положение</w:t>
      </w:r>
    </w:p>
    <w:p w:rsidR="003748C7" w:rsidRDefault="00150119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цель, задачи, порядок проведения, содержание регионального творческого конкурса «Добрый доктор Айболит» (далее - Конкурс), посвященный Всемирному дню здоровья и 90-летию первой публикации книги Корнея Чуковского «Доктор Айболит».</w:t>
      </w:r>
    </w:p>
    <w:p w:rsidR="003748C7" w:rsidRDefault="00150119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Конкурса является муниципальное бюджетное учреждение «Централизованная библиотечная система» (далее – МБУ «ЦБС»).</w:t>
      </w:r>
    </w:p>
    <w:p w:rsidR="003748C7" w:rsidRDefault="00150119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проведение Конкурса – библиотека-филиал № 10 МБУ «ЦБС».</w:t>
      </w:r>
    </w:p>
    <w:p w:rsidR="003748C7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Конкурса</w:t>
      </w:r>
    </w:p>
    <w:p w:rsidR="003748C7" w:rsidRPr="0063069D" w:rsidRDefault="0015011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Основная цель Конкурса: </w:t>
      </w:r>
      <w:r w:rsidR="0063069D"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творчества Корнея Чуковского, содействие раскрытию творческого потенциала детей и </w:t>
      </w: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здорового образа жизни </w:t>
      </w:r>
    </w:p>
    <w:p w:rsidR="003748C7" w:rsidRPr="0063069D" w:rsidRDefault="00150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2.2 Задачи Конкурса:</w:t>
      </w:r>
    </w:p>
    <w:p w:rsidR="0063069D" w:rsidRPr="0063069D" w:rsidRDefault="00150119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чтению через творчество;</w:t>
      </w:r>
      <w:r w:rsidR="0063069D"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48C7" w:rsidRPr="0063069D" w:rsidRDefault="0063069D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интереса к физической культуре и спорту через искусство.</w:t>
      </w:r>
    </w:p>
    <w:p w:rsidR="003748C7" w:rsidRPr="0063069D" w:rsidRDefault="00150119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роли библиотеки в воспитании культуры чтения. </w:t>
      </w:r>
    </w:p>
    <w:p w:rsidR="003748C7" w:rsidRPr="0063069D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Конкурса</w:t>
      </w:r>
    </w:p>
    <w:p w:rsidR="003748C7" w:rsidRPr="0063069D" w:rsidRDefault="0015011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3.1 К участию в Конкурсе приглашаются дети от 4 до 14 лет включительно.</w:t>
      </w:r>
    </w:p>
    <w:p w:rsidR="003748C7" w:rsidRPr="0063069D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Конкурс проводится в следующих возрастных группах: </w:t>
      </w:r>
    </w:p>
    <w:p w:rsidR="003748C7" w:rsidRPr="0063069D" w:rsidRDefault="00150119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5 лет;</w:t>
      </w:r>
    </w:p>
    <w:p w:rsidR="003748C7" w:rsidRPr="0063069D" w:rsidRDefault="00150119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7 лет;</w:t>
      </w:r>
    </w:p>
    <w:p w:rsidR="003748C7" w:rsidRPr="0063069D" w:rsidRDefault="00150119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8 – 9 лет;</w:t>
      </w:r>
    </w:p>
    <w:p w:rsidR="003748C7" w:rsidRPr="0063069D" w:rsidRDefault="00150119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10 – 11 лет;</w:t>
      </w:r>
    </w:p>
    <w:p w:rsidR="003748C7" w:rsidRPr="0063069D" w:rsidRDefault="00150119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12 – 14 лет.</w:t>
      </w:r>
    </w:p>
    <w:p w:rsidR="003748C7" w:rsidRPr="0063069D" w:rsidRDefault="00150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3.3 Участие в Конкурсе индивидуальное, добровольное.</w:t>
      </w:r>
    </w:p>
    <w:p w:rsidR="003748C7" w:rsidRPr="0063069D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проведения Конкурса</w:t>
      </w:r>
    </w:p>
    <w:p w:rsidR="003748C7" w:rsidRPr="0063069D" w:rsidRDefault="0015011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9D">
        <w:rPr>
          <w:rFonts w:ascii="Times New Roman" w:eastAsia="Times New Roman" w:hAnsi="Times New Roman" w:cs="Times New Roman"/>
          <w:sz w:val="24"/>
          <w:szCs w:val="24"/>
          <w:lang w:eastAsia="ru-RU"/>
        </w:rPr>
        <w:t>4.1 На Конкурс принимаются фотоснимки рисунков и плакатов, посвященных Всемирному дню здоровья и 90-летию первой публикации книги Корнея Чуковского «Доктор Айболит», выполненные в любой изобразительной технике.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Конкурс проводится в следующих номинациях:</w:t>
      </w:r>
    </w:p>
    <w:p w:rsidR="003748C7" w:rsidRDefault="00150119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</w:t>
      </w:r>
    </w:p>
    <w:p w:rsidR="003748C7" w:rsidRDefault="00150119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Для участия в Конкурсе предусмотрен организационный взнос за каждую представленную работу в размере 250 рублей. Взнос оплачивается в подразделениях любого банка в соответствии с утвержденным «Перечнем тарифов на платные услуги, оказываемые МБУ «ЦБС» (см. Приложение №1). Инвалидам и детям мобилизованных граждан, при предоставлении копии справки – участие в Конкурсе бесплатное.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Заявку на участие в Конкурсе (см. Приложение №2), копию квитанции об оплате организационного взноса, конкурсную работу необходимо прислать единым пакетом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адрес электронной почты организатора: cbs_filial10@mail.ru, с указанием фамилии участника. Без оплаченной квитанции работы на Конкурс не принимаются.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Участие в Конкурсе означает согласие участника с условиями Конкурса и с обработкой персональных данных.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 МБУ «ЦБС» имеет право использовать работы, представленные участниками в своей деятельности с некоммерческой целью и обязательным указанием автора.</w:t>
      </w:r>
    </w:p>
    <w:p w:rsidR="003748C7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предоставленным работам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 На Конкурс принимаются фотоснимки рисунка или плаката, выполненного в любой технике по теме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должна быть хорошего качества. Не принимаются фотографии скачанные из Интернета.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Конкурсная работа, не соответствующая теме Конкурса, может быть отклонена от участия.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 От одного участника принимается не более одной работы в каждой номинации.</w:t>
      </w:r>
    </w:p>
    <w:p w:rsidR="003748C7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Критерии оценки конкурсных работ</w:t>
      </w:r>
    </w:p>
    <w:p w:rsidR="003748C7" w:rsidRDefault="0015011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 Оценка конкурсных работ проводится по 5-бальной системе. Итоговый результат достигается путем суммирования баллов.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 Конкурсные работы оцениваются по следующим критериям:</w:t>
      </w:r>
    </w:p>
    <w:p w:rsidR="003748C7" w:rsidRDefault="0015011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заявленной теме;</w:t>
      </w:r>
    </w:p>
    <w:p w:rsidR="003748C7" w:rsidRDefault="0015011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самостоятельность и выразительность работы;</w:t>
      </w:r>
    </w:p>
    <w:p w:rsidR="003748C7" w:rsidRDefault="0015011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мастерство, качество исполнения;</w:t>
      </w:r>
    </w:p>
    <w:p w:rsidR="003748C7" w:rsidRDefault="0015011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 новизна в подаче материала.</w:t>
      </w:r>
    </w:p>
    <w:p w:rsidR="003748C7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Сроки и этапы проведения Конкурса</w:t>
      </w:r>
    </w:p>
    <w:p w:rsidR="003748C7" w:rsidRDefault="0015011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Конкурс проводится в три этапа: </w:t>
      </w:r>
    </w:p>
    <w:p w:rsidR="003748C7" w:rsidRDefault="00150119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этап: с 02 марта по 11 апреля 2026 г. – прием конкурсных работ; 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этап: с 13 апреля по 14 апреля 2026 г. – подведение итогов;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этап: с 15 апреля по 17 апреля 2026 г. – рассылка Дипломов.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 Организаторы Конкурса имеют право прекратить прием конкурсных работ раньше указанного срока по причине большого количества заявившихся участников.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 Конкурс признается не состоявшимся в случае, если по окончании срока приема подано менее трех конкурсных работ.</w:t>
      </w:r>
    </w:p>
    <w:p w:rsidR="003748C7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Подведение итогов и награждение </w:t>
      </w:r>
    </w:p>
    <w:p w:rsidR="003748C7" w:rsidRDefault="0015011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Оценку работ осуществляет жюри Конкурса.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 Жюри определяет победителей Конкурса методом суммирования баллов. Решение жюри оформляется протоколом и пересмотру не подлежит.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 Победители Конкурса награждаются Дипломами за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каждой возрастной группе и номинации. Участники, не занявшие места, получат Диплом участника Конкурса. Дипломы отправляются в электронном виде на адрес электронной почты, указанной в заявке участника.</w:t>
      </w:r>
    </w:p>
    <w:p w:rsidR="003748C7" w:rsidRDefault="00150119">
      <w:pPr>
        <w:tabs>
          <w:tab w:val="left" w:pos="426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Реклама Конкурса</w:t>
      </w:r>
    </w:p>
    <w:p w:rsidR="003748C7" w:rsidRDefault="0015011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 Проведение Конкурса и его итоги освещается на сайте библиотеки: библиотека-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челны.рф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странице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https://vk.com/filial10cbc</w:t>
        </w:r>
      </w:hyperlink>
    </w:p>
    <w:p w:rsidR="003748C7" w:rsidRDefault="0015011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Конкурса и контакты: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- филиал №10: г. Набережные Челны, пос. ГЭС, пр.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38 (д.6/9) кв.1, ост. Парк культуры. 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(8552)70-38-08</w:t>
      </w:r>
    </w:p>
    <w:p w:rsidR="003748C7" w:rsidRDefault="0015011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CBS_filial10@mail.ru</w:t>
        </w:r>
      </w:hyperlink>
    </w:p>
    <w:p w:rsidR="003748C7" w:rsidRDefault="0037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748C7" w:rsidRDefault="0015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Диярова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Чулпан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48C7" w:rsidRDefault="003748C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748C7" w:rsidRDefault="003748C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748C7" w:rsidRDefault="003748C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748C7" w:rsidRDefault="003748C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748C7" w:rsidRDefault="003748C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748C7" w:rsidRDefault="00150119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Приложение №1</w:t>
      </w:r>
    </w:p>
    <w:p w:rsidR="003748C7" w:rsidRDefault="003748C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37D6B" w:rsidRPr="00737D6B" w:rsidRDefault="00737D6B" w:rsidP="00737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6B">
        <w:rPr>
          <w:rFonts w:ascii="Times New Roman" w:hAnsi="Times New Roman" w:cs="Times New Roman"/>
          <w:b/>
          <w:sz w:val="24"/>
          <w:szCs w:val="24"/>
        </w:rPr>
        <w:t>Реквизиты для перечисления организационного взноса</w:t>
      </w:r>
    </w:p>
    <w:tbl>
      <w:tblPr>
        <w:tblpPr w:leftFromText="180" w:rightFromText="180" w:vertAnchor="text" w:horzAnchor="page" w:tblpX="1453" w:tblpY="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4677"/>
        <w:gridCol w:w="2551"/>
      </w:tblGrid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«ЦБС»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11A2B6" wp14:editId="6C9BED97">
                  <wp:simplePos x="0" y="0"/>
                  <wp:positionH relativeFrom="margin">
                    <wp:posOffset>196215</wp:posOffset>
                  </wp:positionH>
                  <wp:positionV relativeFrom="margin">
                    <wp:posOffset>417830</wp:posOffset>
                  </wp:positionV>
                  <wp:extent cx="1758315" cy="150495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3" t="5618" r="7570" b="25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1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1650105517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165001001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</w:t>
            </w:r>
            <w:proofErr w:type="spellEnd"/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счет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03234643927300001100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019205400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ОКЦ № 6 Волго-Вятского ГУ Банка России//УФК по Республике Татарстан г. Казань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sz w:val="24"/>
                <w:szCs w:val="24"/>
              </w:rPr>
              <w:t>92730000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sz w:val="24"/>
                <w:szCs w:val="24"/>
              </w:rPr>
              <w:t>00000000000000000131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D6B" w:rsidRPr="00737D6B" w:rsidTr="00AA27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D6B" w:rsidRPr="00737D6B" w:rsidRDefault="00737D6B" w:rsidP="00737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Библиотека-филиал № 10</w:t>
            </w:r>
            <w:bookmarkStart w:id="0" w:name="_GoBack"/>
            <w:bookmarkEnd w:id="0"/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Ф.И. участника, </w:t>
            </w:r>
          </w:p>
          <w:p w:rsidR="00737D6B" w:rsidRPr="00737D6B" w:rsidRDefault="00737D6B" w:rsidP="00737D6B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737D6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Добрый доктор Айболит</w:t>
            </w:r>
            <w:r w:rsidRPr="00737D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7D6B" w:rsidRPr="00737D6B" w:rsidRDefault="00737D6B" w:rsidP="00737D6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7D6B" w:rsidRPr="00737D6B" w:rsidRDefault="00737D6B" w:rsidP="00737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D6B" w:rsidRPr="00737D6B" w:rsidRDefault="00737D6B" w:rsidP="00737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C7" w:rsidRDefault="003748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8C7" w:rsidRDefault="003748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8C7" w:rsidRDefault="003748C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748C7" w:rsidRDefault="00150119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Приложение №2</w:t>
      </w:r>
    </w:p>
    <w:p w:rsidR="003748C7" w:rsidRDefault="0015011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участие в региональном творческом конкурсе «Добрый доктор Айболит»</w:t>
      </w:r>
    </w:p>
    <w:p w:rsidR="003748C7" w:rsidRDefault="003748C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8C7" w:rsidRDefault="001501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Фамилия, имя, отчество участника _____________________________________________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  <w:t>Номинация, название работы __________________________________________________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  <w:t>Возраст участника (полных лет) ________________________________________________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  <w:t>Домашний адрес _____________________________________________________________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  <w:t>Контактные данные (телефон, е-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)____________________________________________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  <w:t>Наименование образовательного учреждения______________________________________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br/>
        <w:t>Фамилия, имя, отчество руководителя____________________________________________</w:t>
      </w:r>
    </w:p>
    <w:p w:rsidR="003748C7" w:rsidRDefault="001501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 условиями конкурса ознакомлен(а) и согласен(а) на обработку персональных данных</w:t>
      </w:r>
    </w:p>
    <w:p w:rsidR="003748C7" w:rsidRDefault="00150119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Дата «___» ______________ 202</w:t>
      </w:r>
      <w:r w:rsidR="005019F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г.                                            Подпись _______________</w:t>
      </w:r>
    </w:p>
    <w:p w:rsidR="003748C7" w:rsidRDefault="003748C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8C7" w:rsidRDefault="003748C7">
      <w:pPr>
        <w:rPr>
          <w:rFonts w:ascii="Times New Roman" w:hAnsi="Times New Roman" w:cs="Times New Roman"/>
          <w:sz w:val="24"/>
          <w:szCs w:val="24"/>
        </w:rPr>
      </w:pPr>
    </w:p>
    <w:sectPr w:rsidR="003748C7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3E3"/>
    <w:multiLevelType w:val="hybridMultilevel"/>
    <w:tmpl w:val="AA4E018E"/>
    <w:lvl w:ilvl="0" w:tplc="E19E0816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0EDA734B"/>
    <w:multiLevelType w:val="hybridMultilevel"/>
    <w:tmpl w:val="972605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3BD692C"/>
    <w:multiLevelType w:val="multilevel"/>
    <w:tmpl w:val="2506B1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31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3">
    <w:nsid w:val="16E508CE"/>
    <w:multiLevelType w:val="hybridMultilevel"/>
    <w:tmpl w:val="3FDEB5F8"/>
    <w:lvl w:ilvl="0" w:tplc="15861E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307A3"/>
    <w:multiLevelType w:val="hybridMultilevel"/>
    <w:tmpl w:val="48DC9D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FD1555"/>
    <w:multiLevelType w:val="multilevel"/>
    <w:tmpl w:val="30C2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8C1A89"/>
    <w:multiLevelType w:val="hybridMultilevel"/>
    <w:tmpl w:val="1542F132"/>
    <w:lvl w:ilvl="0" w:tplc="C3308F96">
      <w:numFmt w:val="bullet"/>
      <w:lvlText w:val="•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7">
    <w:nsid w:val="32EF47D5"/>
    <w:multiLevelType w:val="hybridMultilevel"/>
    <w:tmpl w:val="E21010F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48B91FCB"/>
    <w:multiLevelType w:val="hybridMultilevel"/>
    <w:tmpl w:val="7236DA94"/>
    <w:lvl w:ilvl="0" w:tplc="61AC81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82EEE"/>
    <w:multiLevelType w:val="hybridMultilevel"/>
    <w:tmpl w:val="3BEEA234"/>
    <w:lvl w:ilvl="0" w:tplc="2F0A09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740A5"/>
    <w:multiLevelType w:val="hybridMultilevel"/>
    <w:tmpl w:val="75C68D7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6E8C349D"/>
    <w:multiLevelType w:val="hybridMultilevel"/>
    <w:tmpl w:val="3BAA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EF3DDF"/>
    <w:multiLevelType w:val="hybridMultilevel"/>
    <w:tmpl w:val="CA6C4F5A"/>
    <w:lvl w:ilvl="0" w:tplc="E59C31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7"/>
    <w:rsid w:val="00150119"/>
    <w:rsid w:val="003748C7"/>
    <w:rsid w:val="005019F7"/>
    <w:rsid w:val="0063069D"/>
    <w:rsid w:val="0073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CBS_filial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ilial10cb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Lenovo</cp:lastModifiedBy>
  <cp:revision>5</cp:revision>
  <cp:lastPrinted>2026-02-20T07:02:00Z</cp:lastPrinted>
  <dcterms:created xsi:type="dcterms:W3CDTF">2026-02-12T08:36:00Z</dcterms:created>
  <dcterms:modified xsi:type="dcterms:W3CDTF">2026-02-20T07:04:00Z</dcterms:modified>
</cp:coreProperties>
</file>